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EC4A" w14:textId="77777777" w:rsidR="00485A9C" w:rsidRDefault="00B4222F" w:rsidP="000C7DA0">
      <w:pPr>
        <w:jc w:val="center"/>
        <w:rPr>
          <w:b/>
          <w:sz w:val="28"/>
        </w:rPr>
      </w:pPr>
      <w:r w:rsidRPr="00B4222F">
        <w:rPr>
          <w:b/>
          <w:sz w:val="28"/>
        </w:rPr>
        <w:t xml:space="preserve">Application Form </w:t>
      </w:r>
    </w:p>
    <w:p w14:paraId="2749B989" w14:textId="77777777" w:rsidR="00A06C50" w:rsidRDefault="00B4222F" w:rsidP="000C7DA0">
      <w:pPr>
        <w:jc w:val="center"/>
        <w:rPr>
          <w:b/>
          <w:sz w:val="28"/>
        </w:rPr>
      </w:pPr>
      <w:r w:rsidRPr="00B4222F">
        <w:rPr>
          <w:b/>
          <w:sz w:val="28"/>
        </w:rPr>
        <w:t xml:space="preserve">The U-Campus Baptist Church </w:t>
      </w:r>
      <w:r w:rsidR="00485A9C">
        <w:rPr>
          <w:b/>
          <w:sz w:val="28"/>
        </w:rPr>
        <w:t>Missionary</w:t>
      </w:r>
      <w:r w:rsidRPr="00B4222F">
        <w:rPr>
          <w:b/>
          <w:sz w:val="28"/>
        </w:rPr>
        <w:t xml:space="preserve"> Ministry</w:t>
      </w:r>
      <w:r w:rsidR="00485A9C">
        <w:rPr>
          <w:b/>
          <w:sz w:val="28"/>
        </w:rPr>
        <w:t xml:space="preserve"> (External)</w:t>
      </w:r>
      <w:r w:rsidRPr="00B4222F">
        <w:rPr>
          <w:b/>
          <w:sz w:val="28"/>
        </w:rPr>
        <w:t xml:space="preserve"> Grant </w:t>
      </w:r>
    </w:p>
    <w:p w14:paraId="525F90C3" w14:textId="77777777" w:rsidR="00A06C50" w:rsidRPr="00A06C50" w:rsidRDefault="00A06C50" w:rsidP="000C7DA0">
      <w:pPr>
        <w:spacing w:after="0"/>
        <w:rPr>
          <w:b/>
          <w:i/>
          <w:sz w:val="24"/>
        </w:rPr>
      </w:pPr>
      <w:r w:rsidRPr="00A06C50">
        <w:rPr>
          <w:b/>
          <w:i/>
          <w:sz w:val="24"/>
        </w:rPr>
        <w:t>Please carefully read the information below</w:t>
      </w:r>
    </w:p>
    <w:p w14:paraId="37417A6F" w14:textId="7463B993" w:rsidR="00B4222F" w:rsidRDefault="00A06C50" w:rsidP="00A06C50">
      <w:pPr>
        <w:rPr>
          <w:i/>
        </w:rPr>
      </w:pPr>
      <w:r w:rsidRPr="00DC73D0">
        <w:rPr>
          <w:i/>
        </w:rPr>
        <w:t xml:space="preserve">1. This form is used for the application of UCBC’s </w:t>
      </w:r>
      <w:r w:rsidR="00F664E2">
        <w:rPr>
          <w:i/>
        </w:rPr>
        <w:t>external</w:t>
      </w:r>
      <w:r w:rsidRPr="00DC73D0">
        <w:rPr>
          <w:i/>
        </w:rPr>
        <w:t xml:space="preserve"> ministry grant. </w:t>
      </w:r>
      <w:r w:rsidR="00B4222F" w:rsidRPr="00DC73D0">
        <w:rPr>
          <w:i/>
        </w:rPr>
        <w:t xml:space="preserve">For assistance, please visit our website: </w:t>
      </w:r>
      <w:hyperlink r:id="rId7" w:history="1">
        <w:r w:rsidR="00B4222F" w:rsidRPr="00DC73D0">
          <w:rPr>
            <w:rStyle w:val="Hyperlink"/>
            <w:i/>
          </w:rPr>
          <w:t>http://www.ucbc09.ca</w:t>
        </w:r>
      </w:hyperlink>
      <w:r w:rsidRPr="00DC73D0">
        <w:rPr>
          <w:i/>
        </w:rPr>
        <w:t>, or</w:t>
      </w:r>
      <w:r w:rsidR="00B4222F" w:rsidRPr="00DC73D0">
        <w:rPr>
          <w:i/>
        </w:rPr>
        <w:t xml:space="preserve"> contact </w:t>
      </w:r>
      <w:r w:rsidR="002A49C9">
        <w:rPr>
          <w:i/>
        </w:rPr>
        <w:t>us at ucbc09@gmail.com</w:t>
      </w:r>
      <w:r w:rsidR="00971081" w:rsidRPr="00DC73D0">
        <w:rPr>
          <w:i/>
        </w:rPr>
        <w:t xml:space="preserve"> </w:t>
      </w:r>
      <w:r w:rsidR="00DE62BF" w:rsidRPr="00DC73D0">
        <w:rPr>
          <w:i/>
        </w:rPr>
        <w:t>(Mandarin and English)</w:t>
      </w:r>
      <w:r w:rsidRPr="00DC73D0">
        <w:rPr>
          <w:i/>
        </w:rPr>
        <w:t>.</w:t>
      </w:r>
    </w:p>
    <w:p w14:paraId="6602B5E2" w14:textId="77777777" w:rsidR="00C63D13" w:rsidRDefault="00C63D13" w:rsidP="00BE0F15">
      <w:pPr>
        <w:spacing w:after="0"/>
        <w:rPr>
          <w:i/>
        </w:rPr>
      </w:pPr>
      <w:r>
        <w:rPr>
          <w:i/>
        </w:rPr>
        <w:t xml:space="preserve">2. The grant is </w:t>
      </w:r>
      <w:r>
        <w:rPr>
          <w:rFonts w:hint="eastAsia"/>
          <w:i/>
        </w:rPr>
        <w:t>e</w:t>
      </w:r>
      <w:r>
        <w:rPr>
          <w:i/>
        </w:rPr>
        <w:t>xpected to support:</w:t>
      </w:r>
    </w:p>
    <w:p w14:paraId="11089CD6" w14:textId="77777777" w:rsidR="00C63D13" w:rsidRDefault="00C63D13" w:rsidP="00C63D13">
      <w:pPr>
        <w:pStyle w:val="ListParagraph"/>
        <w:numPr>
          <w:ilvl w:val="0"/>
          <w:numId w:val="2"/>
        </w:numPr>
        <w:rPr>
          <w:i/>
        </w:rPr>
      </w:pPr>
      <w:r w:rsidRPr="00C63D13">
        <w:rPr>
          <w:i/>
        </w:rPr>
        <w:t>evangelical gospel</w:t>
      </w:r>
      <w:r w:rsidR="0056354C">
        <w:rPr>
          <w:i/>
        </w:rPr>
        <w:t xml:space="preserve"> ministry; and</w:t>
      </w:r>
    </w:p>
    <w:p w14:paraId="12756947" w14:textId="77777777" w:rsidR="00C63D13" w:rsidRPr="00C63D13" w:rsidRDefault="0056354C" w:rsidP="0056354C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full-time theological college student</w:t>
      </w:r>
    </w:p>
    <w:p w14:paraId="3D5490BA" w14:textId="77777777" w:rsidR="00DE62BF" w:rsidRPr="00DC73D0" w:rsidRDefault="008F5117" w:rsidP="00BE0F15">
      <w:pPr>
        <w:spacing w:after="0"/>
        <w:rPr>
          <w:i/>
        </w:rPr>
      </w:pPr>
      <w:r>
        <w:rPr>
          <w:i/>
        </w:rPr>
        <w:t>3</w:t>
      </w:r>
      <w:r w:rsidR="00A06C50" w:rsidRPr="00DC73D0">
        <w:rPr>
          <w:i/>
        </w:rPr>
        <w:t xml:space="preserve">. </w:t>
      </w:r>
      <w:r w:rsidR="00DE62BF" w:rsidRPr="00DC73D0">
        <w:rPr>
          <w:i/>
        </w:rPr>
        <w:t>The key timelines are as follows:</w:t>
      </w:r>
    </w:p>
    <w:p w14:paraId="7040F16E" w14:textId="77777777" w:rsidR="00A06C50" w:rsidRPr="00DC73D0" w:rsidRDefault="00DE62BF" w:rsidP="00DE62BF">
      <w:pPr>
        <w:pStyle w:val="ListParagraph"/>
        <w:numPr>
          <w:ilvl w:val="0"/>
          <w:numId w:val="1"/>
        </w:numPr>
        <w:rPr>
          <w:i/>
        </w:rPr>
      </w:pPr>
      <w:r w:rsidRPr="00DC73D0">
        <w:rPr>
          <w:i/>
        </w:rPr>
        <w:t>February 1</w:t>
      </w:r>
      <w:r w:rsidRPr="00DC73D0">
        <w:rPr>
          <w:i/>
          <w:vertAlign w:val="superscript"/>
        </w:rPr>
        <w:t>st</w:t>
      </w:r>
      <w:r w:rsidRPr="00DC73D0">
        <w:rPr>
          <w:i/>
        </w:rPr>
        <w:t xml:space="preserve"> to February 28</w:t>
      </w:r>
      <w:r w:rsidRPr="00DC73D0">
        <w:rPr>
          <w:i/>
          <w:vertAlign w:val="superscript"/>
        </w:rPr>
        <w:t>th</w:t>
      </w:r>
      <w:r w:rsidRPr="00DC73D0">
        <w:rPr>
          <w:i/>
        </w:rPr>
        <w:t>: submission of application</w:t>
      </w:r>
    </w:p>
    <w:p w14:paraId="067AFC34" w14:textId="77777777" w:rsidR="00DE62BF" w:rsidRPr="00DC73D0" w:rsidRDefault="00DE62BF" w:rsidP="00DE62BF">
      <w:pPr>
        <w:pStyle w:val="ListParagraph"/>
        <w:numPr>
          <w:ilvl w:val="0"/>
          <w:numId w:val="1"/>
        </w:numPr>
        <w:rPr>
          <w:i/>
        </w:rPr>
      </w:pPr>
      <w:r w:rsidRPr="00DC73D0">
        <w:rPr>
          <w:i/>
        </w:rPr>
        <w:t>March 1</w:t>
      </w:r>
      <w:r w:rsidRPr="00DC73D0">
        <w:rPr>
          <w:i/>
          <w:vertAlign w:val="superscript"/>
        </w:rPr>
        <w:t>st</w:t>
      </w:r>
      <w:r w:rsidRPr="00DC73D0">
        <w:rPr>
          <w:i/>
        </w:rPr>
        <w:t xml:space="preserve"> to March 15</w:t>
      </w:r>
      <w:r w:rsidRPr="00DC73D0">
        <w:rPr>
          <w:i/>
          <w:vertAlign w:val="superscript"/>
        </w:rPr>
        <w:t>th</w:t>
      </w:r>
      <w:r w:rsidRPr="00DC73D0">
        <w:rPr>
          <w:i/>
        </w:rPr>
        <w:t>: Review of application and decision making</w:t>
      </w:r>
    </w:p>
    <w:p w14:paraId="372A1874" w14:textId="77777777" w:rsidR="00DE62BF" w:rsidRPr="00DC73D0" w:rsidRDefault="00DE62BF" w:rsidP="00DE62BF">
      <w:pPr>
        <w:pStyle w:val="ListParagraph"/>
        <w:numPr>
          <w:ilvl w:val="0"/>
          <w:numId w:val="1"/>
        </w:numPr>
        <w:rPr>
          <w:i/>
        </w:rPr>
      </w:pPr>
      <w:r w:rsidRPr="00DC73D0">
        <w:rPr>
          <w:i/>
        </w:rPr>
        <w:t>March 15</w:t>
      </w:r>
      <w:r w:rsidRPr="00DC73D0">
        <w:rPr>
          <w:i/>
          <w:vertAlign w:val="superscript"/>
        </w:rPr>
        <w:t>th</w:t>
      </w:r>
      <w:r w:rsidRPr="00DC73D0">
        <w:rPr>
          <w:i/>
        </w:rPr>
        <w:t xml:space="preserve"> to March 31</w:t>
      </w:r>
      <w:r w:rsidRPr="00DC73D0">
        <w:rPr>
          <w:i/>
          <w:vertAlign w:val="superscript"/>
        </w:rPr>
        <w:t>st</w:t>
      </w:r>
      <w:r w:rsidRPr="00DC73D0">
        <w:rPr>
          <w:i/>
        </w:rPr>
        <w:t>: Announcement</w:t>
      </w:r>
    </w:p>
    <w:p w14:paraId="64F8F181" w14:textId="77777777" w:rsidR="00DE62BF" w:rsidRDefault="00DE62BF" w:rsidP="00DE62BF">
      <w:pPr>
        <w:pStyle w:val="ListParagraph"/>
        <w:numPr>
          <w:ilvl w:val="0"/>
          <w:numId w:val="1"/>
        </w:numPr>
        <w:rPr>
          <w:i/>
        </w:rPr>
      </w:pPr>
      <w:r w:rsidRPr="00DC73D0">
        <w:rPr>
          <w:i/>
        </w:rPr>
        <w:t>April 1</w:t>
      </w:r>
      <w:r w:rsidRPr="00DC73D0">
        <w:rPr>
          <w:i/>
          <w:vertAlign w:val="superscript"/>
        </w:rPr>
        <w:t>st</w:t>
      </w:r>
      <w:r w:rsidRPr="00DC73D0">
        <w:rPr>
          <w:i/>
        </w:rPr>
        <w:t>: Grant release</w:t>
      </w:r>
    </w:p>
    <w:p w14:paraId="3D55DA20" w14:textId="77777777" w:rsidR="00C63D13" w:rsidRPr="008F5117" w:rsidRDefault="008F5117" w:rsidP="00DC73D0">
      <w:pPr>
        <w:rPr>
          <w:i/>
        </w:rPr>
      </w:pPr>
      <w:r>
        <w:rPr>
          <w:i/>
        </w:rPr>
        <w:t>4</w:t>
      </w:r>
      <w:r w:rsidR="00DC73D0">
        <w:rPr>
          <w:i/>
        </w:rPr>
        <w:t xml:space="preserve">. </w:t>
      </w:r>
      <w:r w:rsidR="00C63D13" w:rsidRPr="008F5117">
        <w:rPr>
          <w:i/>
        </w:rPr>
        <w:t>The total grant available will be 5% of the annual donation of the previous year</w:t>
      </w:r>
      <w:r w:rsidR="00F664E2">
        <w:rPr>
          <w:i/>
        </w:rPr>
        <w:t>.</w:t>
      </w:r>
      <w:r w:rsidR="00C63D13" w:rsidRPr="008F5117">
        <w:rPr>
          <w:i/>
        </w:rPr>
        <w:t xml:space="preserve"> </w:t>
      </w:r>
    </w:p>
    <w:p w14:paraId="219DC58F" w14:textId="77777777" w:rsidR="00DC73D0" w:rsidRDefault="008F5117" w:rsidP="00DC73D0">
      <w:pPr>
        <w:rPr>
          <w:i/>
        </w:rPr>
      </w:pPr>
      <w:r>
        <w:rPr>
          <w:i/>
        </w:rPr>
        <w:t>5</w:t>
      </w:r>
      <w:r w:rsidR="00C63D13">
        <w:rPr>
          <w:i/>
        </w:rPr>
        <w:t xml:space="preserve">. </w:t>
      </w:r>
      <w:r w:rsidR="00DC73D0">
        <w:rPr>
          <w:i/>
        </w:rPr>
        <w:t>The grant support term is 12 months</w:t>
      </w:r>
      <w:r w:rsidR="00FE76BD">
        <w:rPr>
          <w:i/>
        </w:rPr>
        <w:t xml:space="preserve">. The frequency of payment is to be determined by the UCBC board (monthly, quarterly or </w:t>
      </w:r>
      <w:r w:rsidR="00FE76BD">
        <w:rPr>
          <w:rFonts w:hint="eastAsia"/>
          <w:i/>
        </w:rPr>
        <w:t>one</w:t>
      </w:r>
      <w:r w:rsidR="00FE76BD">
        <w:rPr>
          <w:i/>
        </w:rPr>
        <w:t>-off payment)</w:t>
      </w:r>
      <w:r w:rsidR="00984AA5">
        <w:rPr>
          <w:i/>
        </w:rPr>
        <w:t xml:space="preserve">. </w:t>
      </w:r>
    </w:p>
    <w:p w14:paraId="3CB0C0D0" w14:textId="77777777" w:rsidR="008F5117" w:rsidRDefault="008F5117" w:rsidP="00DC73D0">
      <w:pPr>
        <w:rPr>
          <w:i/>
        </w:rPr>
      </w:pPr>
      <w:r>
        <w:rPr>
          <w:i/>
        </w:rPr>
        <w:t>6. Below are the funding grant principles:</w:t>
      </w:r>
    </w:p>
    <w:p w14:paraId="63E1B870" w14:textId="77777777" w:rsidR="008F5117" w:rsidRDefault="00F664E2" w:rsidP="008F5117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Each year, UCBC will support no more than 3 applicants.</w:t>
      </w:r>
    </w:p>
    <w:p w14:paraId="656D8876" w14:textId="77777777" w:rsidR="00F664E2" w:rsidRDefault="00F664E2" w:rsidP="008F5117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In principle, the applicant(s) will be expected to share their ministry once or twice to the members of UCBC.</w:t>
      </w:r>
    </w:p>
    <w:p w14:paraId="361906A9" w14:textId="77777777" w:rsidR="00F664E2" w:rsidRPr="008F5117" w:rsidRDefault="006A6BD0" w:rsidP="008F5117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 xml:space="preserve">In principle, an applicant will not be </w:t>
      </w:r>
      <w:r w:rsidR="00E63B01">
        <w:rPr>
          <w:i/>
        </w:rPr>
        <w:t xml:space="preserve">eligible to apply for renewal </w:t>
      </w:r>
      <w:r>
        <w:rPr>
          <w:i/>
        </w:rPr>
        <w:t>after receiving this funding for two consecutive years.</w:t>
      </w:r>
      <w:r w:rsidR="004B1BEE">
        <w:rPr>
          <w:i/>
        </w:rPr>
        <w:t xml:space="preserve"> However, </w:t>
      </w:r>
      <w:r w:rsidR="006E7D74">
        <w:rPr>
          <w:i/>
        </w:rPr>
        <w:t>the applicant can continue to app</w:t>
      </w:r>
      <w:r w:rsidR="00E63B01">
        <w:rPr>
          <w:i/>
        </w:rPr>
        <w:t xml:space="preserve">ly after a </w:t>
      </w:r>
      <w:r w:rsidR="006E7D74">
        <w:rPr>
          <w:i/>
        </w:rPr>
        <w:t>one</w:t>
      </w:r>
      <w:r w:rsidR="00E63B01">
        <w:rPr>
          <w:i/>
        </w:rPr>
        <w:t>-</w:t>
      </w:r>
      <w:r w:rsidR="006E7D74">
        <w:rPr>
          <w:i/>
        </w:rPr>
        <w:t>year</w:t>
      </w:r>
      <w:r w:rsidR="00E63B01">
        <w:rPr>
          <w:i/>
        </w:rPr>
        <w:t xml:space="preserve"> period</w:t>
      </w:r>
      <w:r w:rsidR="006E7D74">
        <w:rPr>
          <w:i/>
        </w:rPr>
        <w:t xml:space="preserve">. </w:t>
      </w:r>
    </w:p>
    <w:p w14:paraId="79215B88" w14:textId="77777777" w:rsidR="008F5117" w:rsidRPr="00BE0F15" w:rsidRDefault="008F5117" w:rsidP="00DC73D0">
      <w:pPr>
        <w:rPr>
          <w:i/>
        </w:rPr>
      </w:pPr>
      <w:r>
        <w:rPr>
          <w:i/>
        </w:rPr>
        <w:t xml:space="preserve"> </w:t>
      </w:r>
      <w:r w:rsidR="00FC19C5">
        <w:rPr>
          <w:i/>
        </w:rPr>
        <w:t>7. You can fill this form in English or Chinese</w:t>
      </w:r>
    </w:p>
    <w:p w14:paraId="0FC15DF4" w14:textId="77777777" w:rsidR="00A06C50" w:rsidRPr="00660E5A" w:rsidRDefault="00A06C50" w:rsidP="00A06C50">
      <w:pPr>
        <w:rPr>
          <w:b/>
          <w:sz w:val="24"/>
          <w:u w:val="single"/>
        </w:rPr>
      </w:pPr>
      <w:r w:rsidRPr="00660E5A">
        <w:rPr>
          <w:b/>
          <w:sz w:val="24"/>
          <w:u w:val="single"/>
        </w:rPr>
        <w:t>Section A: Application Information</w:t>
      </w:r>
    </w:p>
    <w:p w14:paraId="083E22B3" w14:textId="77777777" w:rsidR="00A06C50" w:rsidRDefault="00A06C50" w:rsidP="00A06C50">
      <w:r>
        <w:t xml:space="preserve">Applicant name: </w:t>
      </w:r>
    </w:p>
    <w:p w14:paraId="52C5E453" w14:textId="77777777" w:rsidR="00A06C50" w:rsidRDefault="00A06C50" w:rsidP="00A06C50">
      <w:r>
        <w:t>Mailing address:</w:t>
      </w:r>
    </w:p>
    <w:p w14:paraId="0CD51FF1" w14:textId="77777777" w:rsidR="00A06C50" w:rsidRDefault="00A06C50" w:rsidP="00A06C50">
      <w:r>
        <w:t>Phone:</w:t>
      </w:r>
    </w:p>
    <w:p w14:paraId="67372795" w14:textId="77777777" w:rsidR="00A06C50" w:rsidRDefault="00A06C50" w:rsidP="00A06C50">
      <w:r>
        <w:t>Email:</w:t>
      </w:r>
    </w:p>
    <w:p w14:paraId="49F66076" w14:textId="77777777" w:rsidR="00A06C50" w:rsidRDefault="00A06C50" w:rsidP="00A06C50">
      <w:r>
        <w:t>Charitable registration number</w:t>
      </w:r>
      <w:r w:rsidR="00C63D13">
        <w:t xml:space="preserve"> if applicable</w:t>
      </w:r>
      <w:r>
        <w:t xml:space="preserve">: </w:t>
      </w:r>
    </w:p>
    <w:p w14:paraId="0BDF66D6" w14:textId="77777777" w:rsidR="00DC73D0" w:rsidRDefault="00DC73D0" w:rsidP="00A06C50">
      <w:r>
        <w:t xml:space="preserve">Do you </w:t>
      </w:r>
      <w:r>
        <w:rPr>
          <w:rFonts w:hint="eastAsia"/>
        </w:rPr>
        <w:t>accept UCBC</w:t>
      </w:r>
      <w:r>
        <w:t xml:space="preserve">’s </w:t>
      </w:r>
      <w:r w:rsidR="005E7015">
        <w:rPr>
          <w:b/>
          <w:i/>
        </w:rPr>
        <w:t>D</w:t>
      </w:r>
      <w:r w:rsidRPr="00DC73D0">
        <w:rPr>
          <w:b/>
          <w:i/>
        </w:rPr>
        <w:t xml:space="preserve">eclaration of </w:t>
      </w:r>
      <w:r w:rsidR="005E7015">
        <w:rPr>
          <w:b/>
          <w:i/>
        </w:rPr>
        <w:t>F</w:t>
      </w:r>
      <w:r w:rsidRPr="00DC73D0">
        <w:rPr>
          <w:b/>
          <w:i/>
        </w:rPr>
        <w:t>aith</w:t>
      </w:r>
      <w:r>
        <w:t xml:space="preserve"> at </w:t>
      </w:r>
      <w:hyperlink r:id="rId8" w:history="1">
        <w:r>
          <w:rPr>
            <w:rStyle w:val="Hyperlink"/>
          </w:rPr>
          <w:t>https://ucbc09.ca/web/our-faith/</w:t>
        </w:r>
      </w:hyperlink>
      <w:r>
        <w:t xml:space="preserve"> (Y/N):  </w:t>
      </w:r>
    </w:p>
    <w:p w14:paraId="1478DCA9" w14:textId="77777777" w:rsidR="00DC73D0" w:rsidRDefault="00292F16" w:rsidP="00A06C50">
      <w:r>
        <w:t>A</w:t>
      </w:r>
      <w:r w:rsidR="00660E5A">
        <w:t xml:space="preserve">re you </w:t>
      </w:r>
      <w:r w:rsidR="000A7312">
        <w:t xml:space="preserve">able to </w:t>
      </w:r>
      <w:r w:rsidR="00660E5A">
        <w:t>share your ministry at least once</w:t>
      </w:r>
      <w:r w:rsidR="00BB2293">
        <w:t xml:space="preserve"> per year</w:t>
      </w:r>
      <w:r w:rsidR="00660E5A">
        <w:t xml:space="preserve"> at UCBC</w:t>
      </w:r>
      <w:r>
        <w:t xml:space="preserve"> if you are in Vancouver</w:t>
      </w:r>
      <w:r w:rsidR="00660E5A">
        <w:t xml:space="preserve">? </w:t>
      </w:r>
      <w:r w:rsidR="00287E36">
        <w:t xml:space="preserve">Or if you are not in Vancouver, are you able to send UCBC two letters of prayers </w:t>
      </w:r>
      <w:r w:rsidR="00B44907">
        <w:t xml:space="preserve">per year </w:t>
      </w:r>
      <w:r w:rsidR="00287E36">
        <w:t xml:space="preserve">with recent updates of your ministry </w:t>
      </w:r>
      <w:r w:rsidR="00660E5A">
        <w:t xml:space="preserve">(Y/N): </w:t>
      </w:r>
    </w:p>
    <w:p w14:paraId="7BB60CB8" w14:textId="77777777" w:rsidR="00287E36" w:rsidRDefault="00287E36" w:rsidP="00A06C50"/>
    <w:p w14:paraId="1212DA12" w14:textId="77777777" w:rsidR="00C63D13" w:rsidRDefault="00C63D13" w:rsidP="00A06C50">
      <w:r>
        <w:t xml:space="preserve">Amount of grant to be applied: </w:t>
      </w:r>
    </w:p>
    <w:p w14:paraId="78449550" w14:textId="77777777" w:rsidR="00660E5A" w:rsidRPr="00660E5A" w:rsidRDefault="00DC73D0" w:rsidP="00BE0F15">
      <w:pPr>
        <w:spacing w:after="0"/>
        <w:rPr>
          <w:b/>
          <w:sz w:val="24"/>
          <w:u w:val="single"/>
        </w:rPr>
      </w:pPr>
      <w:r w:rsidRPr="00660E5A">
        <w:rPr>
          <w:b/>
          <w:sz w:val="24"/>
          <w:u w:val="single"/>
        </w:rPr>
        <w:lastRenderedPageBreak/>
        <w:t xml:space="preserve">Section B: </w:t>
      </w:r>
      <w:r w:rsidR="005E7015" w:rsidRPr="00660E5A">
        <w:rPr>
          <w:b/>
          <w:sz w:val="24"/>
          <w:u w:val="single"/>
        </w:rPr>
        <w:t>Ministry Information</w:t>
      </w:r>
      <w:r w:rsidR="00D20E36" w:rsidRPr="00660E5A">
        <w:rPr>
          <w:b/>
          <w:sz w:val="24"/>
          <w:u w:val="single"/>
        </w:rPr>
        <w:t xml:space="preserve"> </w:t>
      </w:r>
    </w:p>
    <w:p w14:paraId="7A2127C7" w14:textId="77777777" w:rsidR="00DC73D0" w:rsidRPr="001A40A9" w:rsidRDefault="00660E5A" w:rsidP="00A06C50">
      <w:pPr>
        <w:rPr>
          <w:i/>
        </w:rPr>
      </w:pPr>
      <w:r w:rsidRPr="001A40A9">
        <w:rPr>
          <w:i/>
        </w:rPr>
        <w:t xml:space="preserve">This section is </w:t>
      </w:r>
      <w:r w:rsidRPr="001A40A9">
        <w:rPr>
          <w:b/>
          <w:i/>
        </w:rPr>
        <w:t>ONLY needed for the first time application</w:t>
      </w:r>
      <w:r w:rsidR="00F664E2" w:rsidRPr="001A40A9">
        <w:rPr>
          <w:i/>
        </w:rPr>
        <w:t>. Please skip if this is a renewal.</w:t>
      </w:r>
    </w:p>
    <w:p w14:paraId="64FFF819" w14:textId="77777777" w:rsidR="005E7015" w:rsidRDefault="005E7015" w:rsidP="005E7015">
      <w:r>
        <w:t>Ministry name:</w:t>
      </w:r>
    </w:p>
    <w:p w14:paraId="4ADDCC32" w14:textId="77777777" w:rsidR="00D20E36" w:rsidRDefault="00D20E36" w:rsidP="005E7015">
      <w:r>
        <w:t xml:space="preserve">Denomination: </w:t>
      </w:r>
    </w:p>
    <w:p w14:paraId="39EF7055" w14:textId="77777777" w:rsidR="005E7015" w:rsidRPr="00DC73D0" w:rsidRDefault="005E7015" w:rsidP="005E7015">
      <w:r>
        <w:t>Ministry description (</w:t>
      </w:r>
      <w:r w:rsidR="00D20E36">
        <w:t xml:space="preserve">200-500 words and </w:t>
      </w:r>
      <w:r>
        <w:t xml:space="preserve">must include </w:t>
      </w:r>
      <w:r w:rsidR="00D20E36">
        <w:t xml:space="preserve">the </w:t>
      </w:r>
      <w:r>
        <w:t>goal</w:t>
      </w:r>
      <w:r w:rsidR="00D20E36">
        <w:t xml:space="preserve"> and plan for the year):</w:t>
      </w:r>
    </w:p>
    <w:p w14:paraId="31B54260" w14:textId="77777777" w:rsidR="00D20E36" w:rsidRDefault="00D20E36" w:rsidP="00B4222F">
      <w:r>
        <w:t>Referee</w:t>
      </w:r>
      <w:r w:rsidR="00BE0F15">
        <w:t>-</w:t>
      </w:r>
      <w:r>
        <w:t xml:space="preserve">A (name/email/phone): </w:t>
      </w:r>
    </w:p>
    <w:p w14:paraId="11C01A05" w14:textId="77777777" w:rsidR="00D20E36" w:rsidRPr="00B4222F" w:rsidRDefault="00D20E36" w:rsidP="00B4222F">
      <w:r>
        <w:t>Referee</w:t>
      </w:r>
      <w:r w:rsidR="00BE0F15">
        <w:t>-</w:t>
      </w:r>
      <w:r>
        <w:t xml:space="preserve">B (name/email/phone): </w:t>
      </w:r>
    </w:p>
    <w:sectPr w:rsidR="00D20E36" w:rsidRPr="00B4222F" w:rsidSect="00BE0F15">
      <w:headerReference w:type="default" r:id="rId9"/>
      <w:footerReference w:type="default" r:id="rId10"/>
      <w:pgSz w:w="12240" w:h="15840"/>
      <w:pgMar w:top="1260" w:right="1440" w:bottom="5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C078" w14:textId="77777777" w:rsidR="00FD7A53" w:rsidRDefault="00FD7A53" w:rsidP="00B4222F">
      <w:pPr>
        <w:spacing w:after="0" w:line="240" w:lineRule="auto"/>
      </w:pPr>
      <w:r>
        <w:separator/>
      </w:r>
    </w:p>
  </w:endnote>
  <w:endnote w:type="continuationSeparator" w:id="0">
    <w:p w14:paraId="6ACF20E4" w14:textId="77777777" w:rsidR="00FD7A53" w:rsidRDefault="00FD7A53" w:rsidP="00B4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088716"/>
      <w:docPartObj>
        <w:docPartGallery w:val="Page Numbers (Bottom of Page)"/>
        <w:docPartUnique/>
      </w:docPartObj>
    </w:sdtPr>
    <w:sdtContent>
      <w:sdt>
        <w:sdtPr>
          <w:id w:val="-626850824"/>
          <w:docPartObj>
            <w:docPartGallery w:val="Page Numbers (Top of Page)"/>
            <w:docPartUnique/>
          </w:docPartObj>
        </w:sdtPr>
        <w:sdtContent>
          <w:p w14:paraId="1B90C3E5" w14:textId="77777777" w:rsidR="000C7DA0" w:rsidRDefault="000C7DA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10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10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B7EB41" w14:textId="77777777" w:rsidR="000C7DA0" w:rsidRDefault="000C7DA0" w:rsidP="000C7D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35F5" w14:textId="77777777" w:rsidR="00FD7A53" w:rsidRDefault="00FD7A53" w:rsidP="00B4222F">
      <w:pPr>
        <w:spacing w:after="0" w:line="240" w:lineRule="auto"/>
      </w:pPr>
      <w:r>
        <w:separator/>
      </w:r>
    </w:p>
  </w:footnote>
  <w:footnote w:type="continuationSeparator" w:id="0">
    <w:p w14:paraId="365652F1" w14:textId="77777777" w:rsidR="00FD7A53" w:rsidRDefault="00FD7A53" w:rsidP="00B42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478C" w14:textId="77777777" w:rsidR="00B4222F" w:rsidRDefault="00B4222F" w:rsidP="00B4222F">
    <w:pPr>
      <w:pStyle w:val="Header"/>
      <w:tabs>
        <w:tab w:val="clear" w:pos="4320"/>
        <w:tab w:val="clear" w:pos="8640"/>
        <w:tab w:val="left" w:pos="8040"/>
      </w:tabs>
      <w:jc w:val="right"/>
    </w:pPr>
    <w:r w:rsidRPr="00B4222F">
      <w:rPr>
        <w:noProof/>
        <w:lang w:val="en-CA"/>
      </w:rPr>
      <w:drawing>
        <wp:inline distT="0" distB="0" distL="0" distR="0" wp14:anchorId="44544831" wp14:editId="70624EEC">
          <wp:extent cx="600075" cy="600075"/>
          <wp:effectExtent l="0" t="0" r="9525" b="9525"/>
          <wp:docPr id="10" name="Picture 10" descr="C:\Users\jun-hp\OneDrive\UCBC\funds_application_form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n-hp\OneDrive\UCBC\funds_application_form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File No.: </w:t>
    </w:r>
    <w:r w:rsidRPr="00B4222F">
      <w:rPr>
        <w:i/>
      </w:rPr>
      <w:t>UCBC-F-20191216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7B1C"/>
    <w:multiLevelType w:val="hybridMultilevel"/>
    <w:tmpl w:val="4B16D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477FA"/>
    <w:multiLevelType w:val="hybridMultilevel"/>
    <w:tmpl w:val="2340AC8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736A6775"/>
    <w:multiLevelType w:val="hybridMultilevel"/>
    <w:tmpl w:val="5C245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80221">
    <w:abstractNumId w:val="1"/>
  </w:num>
  <w:num w:numId="2" w16cid:durableId="1213539296">
    <w:abstractNumId w:val="2"/>
  </w:num>
  <w:num w:numId="3" w16cid:durableId="38109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wNzU1MDUzNjc3tDBQ0lEKTi0uzszPAykwrQUAA5GNRCwAAAA="/>
  </w:docVars>
  <w:rsids>
    <w:rsidRoot w:val="00281D0A"/>
    <w:rsid w:val="00013177"/>
    <w:rsid w:val="00060544"/>
    <w:rsid w:val="00086FD3"/>
    <w:rsid w:val="000A7312"/>
    <w:rsid w:val="000C7DA0"/>
    <w:rsid w:val="00125A93"/>
    <w:rsid w:val="001732B3"/>
    <w:rsid w:val="001A40A9"/>
    <w:rsid w:val="001A6607"/>
    <w:rsid w:val="00226500"/>
    <w:rsid w:val="00243B8A"/>
    <w:rsid w:val="00264AB3"/>
    <w:rsid w:val="00281D0A"/>
    <w:rsid w:val="00287E36"/>
    <w:rsid w:val="00292F16"/>
    <w:rsid w:val="002A49C9"/>
    <w:rsid w:val="002B467B"/>
    <w:rsid w:val="002D3EF9"/>
    <w:rsid w:val="00331A4C"/>
    <w:rsid w:val="003B7167"/>
    <w:rsid w:val="00420C59"/>
    <w:rsid w:val="004345FA"/>
    <w:rsid w:val="00485A9C"/>
    <w:rsid w:val="004B1BEE"/>
    <w:rsid w:val="004C71D2"/>
    <w:rsid w:val="00506E38"/>
    <w:rsid w:val="0056354C"/>
    <w:rsid w:val="00565C47"/>
    <w:rsid w:val="0058408B"/>
    <w:rsid w:val="00587C7D"/>
    <w:rsid w:val="005E7015"/>
    <w:rsid w:val="005F286E"/>
    <w:rsid w:val="005F31AC"/>
    <w:rsid w:val="005F4EA0"/>
    <w:rsid w:val="0065404F"/>
    <w:rsid w:val="00660E5A"/>
    <w:rsid w:val="006A6BD0"/>
    <w:rsid w:val="006B4577"/>
    <w:rsid w:val="006D03BD"/>
    <w:rsid w:val="006E7D74"/>
    <w:rsid w:val="00724186"/>
    <w:rsid w:val="00760634"/>
    <w:rsid w:val="007A5F29"/>
    <w:rsid w:val="008070DD"/>
    <w:rsid w:val="00833C52"/>
    <w:rsid w:val="00847470"/>
    <w:rsid w:val="00882AB7"/>
    <w:rsid w:val="00883415"/>
    <w:rsid w:val="0088795A"/>
    <w:rsid w:val="008F5117"/>
    <w:rsid w:val="00971081"/>
    <w:rsid w:val="009777EA"/>
    <w:rsid w:val="00984AA5"/>
    <w:rsid w:val="00995EBB"/>
    <w:rsid w:val="00A06C50"/>
    <w:rsid w:val="00A27208"/>
    <w:rsid w:val="00A5544D"/>
    <w:rsid w:val="00A93CBA"/>
    <w:rsid w:val="00A9479E"/>
    <w:rsid w:val="00AB10F1"/>
    <w:rsid w:val="00B177CB"/>
    <w:rsid w:val="00B203D1"/>
    <w:rsid w:val="00B329A9"/>
    <w:rsid w:val="00B33125"/>
    <w:rsid w:val="00B4222F"/>
    <w:rsid w:val="00B44907"/>
    <w:rsid w:val="00BB2293"/>
    <w:rsid w:val="00BD1057"/>
    <w:rsid w:val="00BE0F15"/>
    <w:rsid w:val="00BE68D9"/>
    <w:rsid w:val="00C06B4F"/>
    <w:rsid w:val="00C43CC5"/>
    <w:rsid w:val="00C6294C"/>
    <w:rsid w:val="00C63D13"/>
    <w:rsid w:val="00C80BF1"/>
    <w:rsid w:val="00D139C1"/>
    <w:rsid w:val="00D20E36"/>
    <w:rsid w:val="00DC73D0"/>
    <w:rsid w:val="00DE62BF"/>
    <w:rsid w:val="00DF10B4"/>
    <w:rsid w:val="00E520EE"/>
    <w:rsid w:val="00E608C1"/>
    <w:rsid w:val="00E623F1"/>
    <w:rsid w:val="00E63B01"/>
    <w:rsid w:val="00EA7593"/>
    <w:rsid w:val="00EA7F7B"/>
    <w:rsid w:val="00EB486B"/>
    <w:rsid w:val="00EF3590"/>
    <w:rsid w:val="00F34EDD"/>
    <w:rsid w:val="00F47074"/>
    <w:rsid w:val="00F47A54"/>
    <w:rsid w:val="00F664E2"/>
    <w:rsid w:val="00FC1386"/>
    <w:rsid w:val="00FC19C5"/>
    <w:rsid w:val="00FD7A53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1DC5A"/>
  <w15:chartTrackingRefBased/>
  <w15:docId w15:val="{6265AAC4-960F-4171-AD9E-C3712233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22F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2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22F"/>
  </w:style>
  <w:style w:type="paragraph" w:styleId="Footer">
    <w:name w:val="footer"/>
    <w:basedOn w:val="Normal"/>
    <w:link w:val="FooterChar"/>
    <w:uiPriority w:val="99"/>
    <w:unhideWhenUsed/>
    <w:rsid w:val="00B422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22F"/>
  </w:style>
  <w:style w:type="character" w:customStyle="1" w:styleId="Heading1Char">
    <w:name w:val="Heading 1 Char"/>
    <w:basedOn w:val="DefaultParagraphFont"/>
    <w:link w:val="Heading1"/>
    <w:uiPriority w:val="9"/>
    <w:rsid w:val="00B4222F"/>
    <w:rPr>
      <w:rFonts w:asciiTheme="majorHAnsi" w:eastAsiaTheme="majorEastAsia" w:hAnsiTheme="majorHAnsi" w:cstheme="majorBidi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422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6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bc09.ca/web/our-faith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cbc09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jun-hp</dc:creator>
  <cp:keywords/>
  <dc:description/>
  <cp:lastModifiedBy>UCBC CHURCH</cp:lastModifiedBy>
  <cp:revision>28</cp:revision>
  <dcterms:created xsi:type="dcterms:W3CDTF">2019-12-17T06:28:00Z</dcterms:created>
  <dcterms:modified xsi:type="dcterms:W3CDTF">2025-10-20T00:25:00Z</dcterms:modified>
</cp:coreProperties>
</file>